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8" w:rsidRDefault="009339A8" w:rsidP="006907B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CID: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 </w:t>
      </w:r>
      <w:r w:rsidR="006907B5">
        <w:rPr>
          <w:rFonts w:ascii="Arial" w:hAnsi="Arial" w:cs="Arial"/>
          <w:b/>
          <w:sz w:val="20"/>
          <w:szCs w:val="20"/>
        </w:rPr>
        <w:t>Invitation to the</w:t>
      </w:r>
      <w:r w:rsidR="00D83B97">
        <w:rPr>
          <w:rFonts w:ascii="Arial" w:hAnsi="Arial" w:cs="Arial"/>
          <w:b/>
          <w:sz w:val="20"/>
          <w:szCs w:val="20"/>
        </w:rPr>
        <w:t xml:space="preserve"> General Meeting of Shareholders of 2020</w:t>
      </w:r>
      <w:r w:rsidR="00A06443">
        <w:rPr>
          <w:rFonts w:ascii="Arial" w:hAnsi="Arial" w:cs="Arial"/>
          <w:b/>
          <w:sz w:val="20"/>
          <w:szCs w:val="20"/>
        </w:rPr>
        <w:t xml:space="preserve"> </w:t>
      </w:r>
    </w:p>
    <w:p w:rsidR="00467BC0" w:rsidRDefault="00B70D7E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907B5">
        <w:rPr>
          <w:rFonts w:ascii="Arial" w:hAnsi="Arial" w:cs="Arial"/>
          <w:sz w:val="20"/>
          <w:szCs w:val="20"/>
        </w:rPr>
        <w:t>20</w:t>
      </w:r>
      <w:r w:rsidR="00D74339">
        <w:rPr>
          <w:rFonts w:ascii="Arial" w:hAnsi="Arial" w:cs="Arial"/>
          <w:sz w:val="20"/>
          <w:szCs w:val="20"/>
        </w:rPr>
        <w:t xml:space="preserve">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339A8" w:rsidRPr="009339A8">
        <w:rPr>
          <w:rFonts w:ascii="Arial" w:hAnsi="Arial" w:cs="Arial"/>
          <w:sz w:val="20"/>
          <w:szCs w:val="20"/>
        </w:rPr>
        <w:t xml:space="preserve">Construction and Infrastructure Development </w:t>
      </w:r>
      <w:r w:rsidR="009339A8">
        <w:rPr>
          <w:rFonts w:ascii="Arial" w:hAnsi="Arial" w:cs="Arial"/>
          <w:sz w:val="20"/>
          <w:szCs w:val="20"/>
        </w:rPr>
        <w:t xml:space="preserve">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8134FC">
        <w:rPr>
          <w:rFonts w:ascii="Arial" w:hAnsi="Arial" w:cs="Arial"/>
          <w:sz w:val="20"/>
          <w:szCs w:val="20"/>
        </w:rPr>
        <w:t xml:space="preserve"> </w:t>
      </w:r>
      <w:r w:rsidR="006907B5" w:rsidRPr="006907B5">
        <w:rPr>
          <w:rFonts w:ascii="Arial" w:hAnsi="Arial" w:cs="Arial"/>
          <w:sz w:val="20"/>
          <w:szCs w:val="20"/>
        </w:rPr>
        <w:t xml:space="preserve">Invitation to the General Meeting of Shareholders of 2020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39A8">
        <w:rPr>
          <w:rFonts w:ascii="Arial" w:hAnsi="Arial" w:cs="Arial"/>
          <w:sz w:val="20"/>
          <w:szCs w:val="20"/>
        </w:rPr>
        <w:t xml:space="preserve">Construction and </w:t>
      </w:r>
      <w:r w:rsidRPr="009339A8">
        <w:rPr>
          <w:rFonts w:ascii="Arial" w:hAnsi="Arial" w:cs="Arial"/>
          <w:sz w:val="20"/>
          <w:szCs w:val="20"/>
        </w:rPr>
        <w:t xml:space="preserve">Infrastructure </w:t>
      </w:r>
      <w:r w:rsidRPr="009339A8">
        <w:rPr>
          <w:rFonts w:ascii="Arial" w:hAnsi="Arial" w:cs="Arial"/>
          <w:sz w:val="20"/>
          <w:szCs w:val="20"/>
        </w:rPr>
        <w:t xml:space="preserve">Development Joint Stock Company would like to inform you about the schedule for organizing the Annual General Meeting of Shareholders 2020 with the following specific contents: 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39A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</w:t>
      </w:r>
      <w:r w:rsidRPr="009339A8">
        <w:rPr>
          <w:rFonts w:ascii="Arial" w:hAnsi="Arial" w:cs="Arial"/>
          <w:sz w:val="20"/>
          <w:szCs w:val="20"/>
        </w:rPr>
        <w:t>ime:</w:t>
      </w:r>
      <w:r>
        <w:rPr>
          <w:rFonts w:ascii="Arial" w:hAnsi="Arial" w:cs="Arial"/>
          <w:sz w:val="20"/>
          <w:szCs w:val="20"/>
        </w:rPr>
        <w:t xml:space="preserve"> 8:30, Saturday, April 11, 2020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9339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 v</w:t>
      </w:r>
      <w:r w:rsidRPr="009339A8">
        <w:rPr>
          <w:rFonts w:ascii="Arial" w:hAnsi="Arial" w:cs="Arial"/>
          <w:sz w:val="20"/>
          <w:szCs w:val="20"/>
        </w:rPr>
        <w:t xml:space="preserve">enue: 2nd floor hall, Construction and infrastructure development </w:t>
      </w:r>
      <w:r>
        <w:rPr>
          <w:rFonts w:ascii="Arial" w:hAnsi="Arial" w:cs="Arial"/>
          <w:sz w:val="20"/>
          <w:szCs w:val="20"/>
        </w:rPr>
        <w:t>Joint Stock Company</w:t>
      </w:r>
      <w:r w:rsidRPr="009339A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339A8">
        <w:rPr>
          <w:rFonts w:ascii="Arial" w:hAnsi="Arial" w:cs="Arial"/>
          <w:sz w:val="20"/>
          <w:szCs w:val="20"/>
        </w:rPr>
        <w:t>Vinh</w:t>
      </w:r>
      <w:proofErr w:type="spellEnd"/>
      <w:r w:rsidRPr="009339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39A8">
        <w:rPr>
          <w:rFonts w:ascii="Arial" w:hAnsi="Arial" w:cs="Arial"/>
          <w:sz w:val="20"/>
          <w:szCs w:val="20"/>
        </w:rPr>
        <w:t>Niem</w:t>
      </w:r>
      <w:proofErr w:type="spellEnd"/>
      <w:r w:rsidRPr="009339A8">
        <w:rPr>
          <w:rFonts w:ascii="Arial" w:hAnsi="Arial" w:cs="Arial"/>
          <w:sz w:val="20"/>
          <w:szCs w:val="20"/>
        </w:rPr>
        <w:t xml:space="preserve"> industrial cluster, Nguyen Son Ha</w:t>
      </w:r>
      <w:r>
        <w:rPr>
          <w:rFonts w:ascii="Arial" w:hAnsi="Arial" w:cs="Arial"/>
          <w:sz w:val="20"/>
          <w:szCs w:val="20"/>
        </w:rPr>
        <w:t xml:space="preserve"> Street, Le Chan, </w:t>
      </w:r>
      <w:proofErr w:type="spellStart"/>
      <w:r>
        <w:rPr>
          <w:rFonts w:ascii="Arial" w:hAnsi="Arial" w:cs="Arial"/>
          <w:sz w:val="20"/>
          <w:szCs w:val="20"/>
        </w:rPr>
        <w:t>Hai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Phon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g</w:t>
      </w:r>
      <w:proofErr w:type="spellEnd"/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9339A8">
        <w:rPr>
          <w:rFonts w:ascii="Arial" w:hAnsi="Arial" w:cs="Arial"/>
          <w:sz w:val="20"/>
          <w:szCs w:val="20"/>
        </w:rPr>
        <w:t xml:space="preserve">Content of the Meeting: 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39A8">
        <w:rPr>
          <w:rFonts w:ascii="Arial" w:hAnsi="Arial" w:cs="Arial"/>
          <w:sz w:val="20"/>
          <w:szCs w:val="20"/>
        </w:rPr>
        <w:t>- Report on business results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39A8">
        <w:rPr>
          <w:rFonts w:ascii="Arial" w:hAnsi="Arial" w:cs="Arial"/>
          <w:sz w:val="20"/>
          <w:szCs w:val="20"/>
        </w:rPr>
        <w:t>- Financial statements for 2</w:t>
      </w:r>
      <w:r>
        <w:rPr>
          <w:rFonts w:ascii="Arial" w:hAnsi="Arial" w:cs="Arial"/>
          <w:sz w:val="20"/>
          <w:szCs w:val="20"/>
        </w:rPr>
        <w:t>019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39A8">
        <w:rPr>
          <w:rFonts w:ascii="Arial" w:hAnsi="Arial" w:cs="Arial"/>
          <w:sz w:val="20"/>
          <w:szCs w:val="20"/>
        </w:rPr>
        <w:t>- Some other contents related to the authority of the 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9339A8">
        <w:rPr>
          <w:rFonts w:ascii="Arial" w:hAnsi="Arial" w:cs="Arial"/>
          <w:sz w:val="20"/>
          <w:szCs w:val="20"/>
        </w:rPr>
        <w:t xml:space="preserve">Participants: 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39A8">
        <w:rPr>
          <w:rFonts w:ascii="Arial" w:hAnsi="Arial" w:cs="Arial"/>
          <w:sz w:val="20"/>
          <w:szCs w:val="20"/>
        </w:rPr>
        <w:t>- Members of the Board of Directors and m</w:t>
      </w:r>
      <w:r>
        <w:rPr>
          <w:rFonts w:ascii="Arial" w:hAnsi="Arial" w:cs="Arial"/>
          <w:sz w:val="20"/>
          <w:szCs w:val="20"/>
        </w:rPr>
        <w:t>embers of the Supervisory Board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39A8">
        <w:rPr>
          <w:rFonts w:ascii="Arial" w:hAnsi="Arial" w:cs="Arial"/>
          <w:sz w:val="20"/>
          <w:szCs w:val="20"/>
        </w:rPr>
        <w:t xml:space="preserve">- All shareholders who own the </w:t>
      </w:r>
      <w:r w:rsidRPr="009339A8">
        <w:rPr>
          <w:rFonts w:ascii="Arial" w:hAnsi="Arial" w:cs="Arial"/>
          <w:sz w:val="20"/>
          <w:szCs w:val="20"/>
        </w:rPr>
        <w:t>CID</w:t>
      </w:r>
      <w:r w:rsidRPr="009339A8">
        <w:rPr>
          <w:rFonts w:ascii="Arial" w:hAnsi="Arial" w:cs="Arial"/>
          <w:sz w:val="20"/>
          <w:szCs w:val="20"/>
        </w:rPr>
        <w:t xml:space="preserve"> stock code named in the list </w:t>
      </w:r>
      <w:r>
        <w:rPr>
          <w:rFonts w:ascii="Arial" w:hAnsi="Arial" w:cs="Arial"/>
          <w:sz w:val="20"/>
          <w:szCs w:val="20"/>
        </w:rPr>
        <w:t>of shareholders</w:t>
      </w:r>
      <w:r w:rsidRPr="009339A8">
        <w:rPr>
          <w:rFonts w:ascii="Arial" w:hAnsi="Arial" w:cs="Arial"/>
          <w:sz w:val="20"/>
          <w:szCs w:val="20"/>
        </w:rPr>
        <w:t xml:space="preserve"> closed on the </w:t>
      </w:r>
      <w:r>
        <w:rPr>
          <w:rFonts w:ascii="Arial" w:hAnsi="Arial" w:cs="Arial"/>
          <w:sz w:val="20"/>
          <w:szCs w:val="20"/>
        </w:rPr>
        <w:t>record date of 12 March 2020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39A8">
        <w:rPr>
          <w:rFonts w:ascii="Arial" w:hAnsi="Arial" w:cs="Arial"/>
          <w:sz w:val="20"/>
          <w:szCs w:val="20"/>
        </w:rPr>
        <w:t>Shareholder</w:t>
      </w:r>
      <w:r>
        <w:rPr>
          <w:rFonts w:ascii="Arial" w:hAnsi="Arial" w:cs="Arial"/>
          <w:sz w:val="20"/>
          <w:szCs w:val="20"/>
        </w:rPr>
        <w:t>s who are unable to attend the M</w:t>
      </w:r>
      <w:r w:rsidRPr="009339A8">
        <w:rPr>
          <w:rFonts w:ascii="Arial" w:hAnsi="Arial" w:cs="Arial"/>
          <w:sz w:val="20"/>
          <w:szCs w:val="20"/>
        </w:rPr>
        <w:t xml:space="preserve">eeting may authorize others </w:t>
      </w:r>
      <w:r>
        <w:rPr>
          <w:rFonts w:ascii="Arial" w:hAnsi="Arial" w:cs="Arial"/>
          <w:sz w:val="20"/>
          <w:szCs w:val="20"/>
        </w:rPr>
        <w:t>to attend according to the form;</w:t>
      </w:r>
      <w:r w:rsidRPr="009339A8">
        <w:rPr>
          <w:rFonts w:ascii="Arial" w:hAnsi="Arial" w:cs="Arial"/>
          <w:sz w:val="20"/>
          <w:szCs w:val="20"/>
        </w:rPr>
        <w:t xml:space="preserve"> the authorized </w:t>
      </w:r>
      <w:r>
        <w:rPr>
          <w:rFonts w:ascii="Arial" w:hAnsi="Arial" w:cs="Arial"/>
          <w:sz w:val="20"/>
          <w:szCs w:val="20"/>
        </w:rPr>
        <w:t>persons</w:t>
      </w:r>
      <w:r w:rsidRPr="009339A8">
        <w:rPr>
          <w:rFonts w:ascii="Arial" w:hAnsi="Arial" w:cs="Arial"/>
          <w:sz w:val="20"/>
          <w:szCs w:val="20"/>
        </w:rPr>
        <w:t xml:space="preserve"> mus</w:t>
      </w:r>
      <w:r>
        <w:rPr>
          <w:rFonts w:ascii="Arial" w:hAnsi="Arial" w:cs="Arial"/>
          <w:sz w:val="20"/>
          <w:szCs w:val="20"/>
        </w:rPr>
        <w:t>t not authorize the 3rd person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Shareholders attending the M</w:t>
      </w:r>
      <w:r w:rsidRPr="009339A8">
        <w:rPr>
          <w:rFonts w:ascii="Arial" w:hAnsi="Arial" w:cs="Arial"/>
          <w:sz w:val="20"/>
          <w:szCs w:val="20"/>
        </w:rPr>
        <w:t>eeting bring</w:t>
      </w:r>
      <w:r>
        <w:rPr>
          <w:rFonts w:ascii="Arial" w:hAnsi="Arial" w:cs="Arial"/>
          <w:sz w:val="20"/>
          <w:szCs w:val="20"/>
        </w:rPr>
        <w:t xml:space="preserve"> along</w:t>
      </w:r>
      <w:r w:rsidRPr="009339A8">
        <w:rPr>
          <w:rFonts w:ascii="Arial" w:hAnsi="Arial" w:cs="Arial"/>
          <w:sz w:val="20"/>
          <w:szCs w:val="20"/>
        </w:rPr>
        <w:t xml:space="preserve"> ID card. In case of authorization, please bring the </w:t>
      </w:r>
      <w:r>
        <w:rPr>
          <w:rFonts w:ascii="Arial" w:hAnsi="Arial" w:cs="Arial"/>
          <w:sz w:val="20"/>
          <w:szCs w:val="20"/>
        </w:rPr>
        <w:t>proxy</w:t>
      </w:r>
      <w:r w:rsidRPr="009339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(authorization form is posted on the Company's website: http://www.c</w:t>
      </w:r>
      <w:r w:rsidRPr="009339A8">
        <w:rPr>
          <w:rFonts w:ascii="Arial" w:hAnsi="Arial" w:cs="Arial"/>
          <w:sz w:val="20"/>
          <w:szCs w:val="20"/>
        </w:rPr>
        <w:t>inde.com</w:t>
      </w:r>
      <w:r>
        <w:rPr>
          <w:rFonts w:ascii="Arial" w:hAnsi="Arial" w:cs="Arial"/>
          <w:sz w:val="20"/>
          <w:szCs w:val="20"/>
        </w:rPr>
        <w:t>.vn</w:t>
      </w:r>
      <w:r w:rsidRPr="009339A8">
        <w:rPr>
          <w:rFonts w:ascii="Arial" w:hAnsi="Arial" w:cs="Arial"/>
          <w:sz w:val="20"/>
          <w:szCs w:val="20"/>
        </w:rPr>
        <w:t>)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39A8">
        <w:rPr>
          <w:rFonts w:ascii="Arial" w:hAnsi="Arial" w:cs="Arial"/>
          <w:sz w:val="20"/>
          <w:szCs w:val="20"/>
        </w:rPr>
        <w:t xml:space="preserve">If Shareholders authorize Chairman of Board of Directors or </w:t>
      </w:r>
      <w:r w:rsidRPr="009339A8">
        <w:rPr>
          <w:rFonts w:ascii="Arial" w:hAnsi="Arial" w:cs="Arial"/>
          <w:sz w:val="20"/>
          <w:szCs w:val="20"/>
        </w:rPr>
        <w:t>members</w:t>
      </w:r>
      <w:r w:rsidRPr="009339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9339A8">
        <w:rPr>
          <w:rFonts w:ascii="Arial" w:hAnsi="Arial" w:cs="Arial"/>
          <w:sz w:val="20"/>
          <w:szCs w:val="20"/>
        </w:rPr>
        <w:t xml:space="preserve">Board of Directors to vote at the Meeting, please </w:t>
      </w:r>
      <w:r>
        <w:rPr>
          <w:rFonts w:ascii="Arial" w:hAnsi="Arial" w:cs="Arial"/>
          <w:sz w:val="20"/>
          <w:szCs w:val="20"/>
        </w:rPr>
        <w:t>fill in</w:t>
      </w:r>
      <w:r w:rsidRPr="009339A8">
        <w:rPr>
          <w:rFonts w:ascii="Arial" w:hAnsi="Arial" w:cs="Arial"/>
          <w:sz w:val="20"/>
          <w:szCs w:val="20"/>
        </w:rPr>
        <w:t xml:space="preserve"> the attached authorization document and fax it</w:t>
      </w:r>
      <w:r>
        <w:rPr>
          <w:rFonts w:ascii="Arial" w:hAnsi="Arial" w:cs="Arial"/>
          <w:sz w:val="20"/>
          <w:szCs w:val="20"/>
        </w:rPr>
        <w:t xml:space="preserve"> to the Company or send by post to the Company's address</w:t>
      </w:r>
    </w:p>
    <w:p w:rsidR="009339A8" w:rsidRDefault="009339A8" w:rsidP="006907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</w:t>
      </w:r>
      <w:r w:rsidRPr="009339A8">
        <w:rPr>
          <w:rFonts w:ascii="Arial" w:hAnsi="Arial" w:cs="Arial"/>
          <w:sz w:val="20"/>
          <w:szCs w:val="20"/>
        </w:rPr>
        <w:t xml:space="preserve"> the Meeting successfully organized, shareholders </w:t>
      </w:r>
      <w:r>
        <w:rPr>
          <w:rFonts w:ascii="Arial" w:hAnsi="Arial" w:cs="Arial"/>
          <w:sz w:val="20"/>
          <w:szCs w:val="20"/>
        </w:rPr>
        <w:t>should confirm attendance through</w:t>
      </w:r>
      <w:r w:rsidRPr="009339A8">
        <w:rPr>
          <w:rFonts w:ascii="Arial" w:hAnsi="Arial" w:cs="Arial"/>
          <w:sz w:val="20"/>
          <w:szCs w:val="20"/>
        </w:rPr>
        <w:t xml:space="preserve"> sending a Letter of Attendance to the Company before 17:00 </w:t>
      </w:r>
      <w:r>
        <w:rPr>
          <w:rFonts w:ascii="Arial" w:hAnsi="Arial" w:cs="Arial"/>
          <w:sz w:val="20"/>
          <w:szCs w:val="20"/>
        </w:rPr>
        <w:t>on April 10, 2020 via fax: 0255</w:t>
      </w:r>
      <w:r w:rsidRPr="009339A8">
        <w:rPr>
          <w:rFonts w:ascii="Arial" w:hAnsi="Arial" w:cs="Arial"/>
          <w:sz w:val="20"/>
          <w:szCs w:val="20"/>
        </w:rPr>
        <w:t xml:space="preserve"> 3870576, or call the Company</w:t>
      </w:r>
      <w:r>
        <w:rPr>
          <w:rFonts w:ascii="Arial" w:hAnsi="Arial" w:cs="Arial"/>
          <w:sz w:val="20"/>
          <w:szCs w:val="20"/>
        </w:rPr>
        <w:t xml:space="preserve"> directly (office hours): 0255 3870577</w:t>
      </w:r>
    </w:p>
    <w:sectPr w:rsidR="00933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1FEC"/>
    <w:rsid w:val="000A0B74"/>
    <w:rsid w:val="00110F07"/>
    <w:rsid w:val="00132EC5"/>
    <w:rsid w:val="002D53EE"/>
    <w:rsid w:val="002E7FD0"/>
    <w:rsid w:val="00304722"/>
    <w:rsid w:val="00327CF7"/>
    <w:rsid w:val="00397004"/>
    <w:rsid w:val="003A5CE9"/>
    <w:rsid w:val="003B73F7"/>
    <w:rsid w:val="00467BC0"/>
    <w:rsid w:val="00496733"/>
    <w:rsid w:val="004B2BA6"/>
    <w:rsid w:val="00503DD6"/>
    <w:rsid w:val="0058434E"/>
    <w:rsid w:val="005B40E5"/>
    <w:rsid w:val="006907B5"/>
    <w:rsid w:val="006E15A6"/>
    <w:rsid w:val="00745D9A"/>
    <w:rsid w:val="007A1FCC"/>
    <w:rsid w:val="007B67AF"/>
    <w:rsid w:val="008134FC"/>
    <w:rsid w:val="0084485C"/>
    <w:rsid w:val="00853748"/>
    <w:rsid w:val="008544C2"/>
    <w:rsid w:val="008864A1"/>
    <w:rsid w:val="008D4E5F"/>
    <w:rsid w:val="009339A8"/>
    <w:rsid w:val="009C28F2"/>
    <w:rsid w:val="009E1744"/>
    <w:rsid w:val="00A06443"/>
    <w:rsid w:val="00A06521"/>
    <w:rsid w:val="00A128FC"/>
    <w:rsid w:val="00A63B6C"/>
    <w:rsid w:val="00AA54AD"/>
    <w:rsid w:val="00AF67BE"/>
    <w:rsid w:val="00B70D7E"/>
    <w:rsid w:val="00BA1F12"/>
    <w:rsid w:val="00BA3FB7"/>
    <w:rsid w:val="00BD3CCA"/>
    <w:rsid w:val="00D52C26"/>
    <w:rsid w:val="00D74339"/>
    <w:rsid w:val="00D83B97"/>
    <w:rsid w:val="00DD263A"/>
    <w:rsid w:val="00F320D6"/>
    <w:rsid w:val="00F86F7A"/>
    <w:rsid w:val="00F903A5"/>
    <w:rsid w:val="00FD3EED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1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56</cp:revision>
  <dcterms:created xsi:type="dcterms:W3CDTF">2019-10-16T10:03:00Z</dcterms:created>
  <dcterms:modified xsi:type="dcterms:W3CDTF">2020-03-24T01:52:00Z</dcterms:modified>
</cp:coreProperties>
</file>